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C" w:rsidRDefault="00E8107C" w:rsidP="00E8107C"/>
    <w:p w:rsidR="00E8107C" w:rsidRDefault="00E8107C" w:rsidP="00E8107C"/>
    <w:p w:rsidR="00E8107C" w:rsidRDefault="00E8107C" w:rsidP="00E8107C"/>
    <w:p w:rsid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</w:pPr>
    </w:p>
    <w:p w:rsid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</w:pPr>
    </w:p>
    <w:p w:rsid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</w:pPr>
      <w:r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  <w:t xml:space="preserve">Programma conclusione </w:t>
      </w:r>
      <w:proofErr w:type="spellStart"/>
      <w:r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  <w:t>Fisp</w:t>
      </w:r>
      <w:proofErr w:type="spellEnd"/>
    </w:p>
    <w:p w:rsid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</w:pPr>
      <w:r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  <w:t>5 aprile 2014</w:t>
      </w:r>
    </w:p>
    <w:p w:rsid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</w:pPr>
    </w:p>
    <w:p w:rsid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eorgia" w:hAnsi="Georgia"/>
          <w:b/>
          <w:bCs/>
          <w:i/>
          <w:smallCaps/>
          <w:shadow/>
          <w:color w:val="auto"/>
          <w:sz w:val="28"/>
          <w:szCs w:val="28"/>
        </w:rPr>
      </w:pP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  <w:color w:val="auto"/>
          <w:sz w:val="28"/>
          <w:szCs w:val="28"/>
        </w:rPr>
      </w:pPr>
      <w:r w:rsidRPr="00081A70">
        <w:rPr>
          <w:rFonts w:ascii="Garamond" w:hAnsi="Garamond"/>
          <w:b/>
          <w:bCs/>
          <w:color w:val="auto"/>
          <w:sz w:val="28"/>
          <w:szCs w:val="28"/>
        </w:rPr>
        <w:t xml:space="preserve">Ore 15.30 </w:t>
      </w:r>
      <w:r w:rsidRPr="00FD7BFB">
        <w:rPr>
          <w:rFonts w:ascii="Garamond" w:hAnsi="Garamond"/>
          <w:bCs/>
          <w:color w:val="auto"/>
          <w:sz w:val="28"/>
          <w:szCs w:val="28"/>
        </w:rPr>
        <w:t>Introdu</w:t>
      </w:r>
      <w:r w:rsidR="00E6053E">
        <w:rPr>
          <w:rFonts w:ascii="Garamond" w:hAnsi="Garamond"/>
          <w:bCs/>
          <w:color w:val="auto"/>
          <w:sz w:val="28"/>
          <w:szCs w:val="28"/>
        </w:rPr>
        <w:t>zione e saluto di Mons. Renato M</w:t>
      </w:r>
      <w:r w:rsidRPr="00FD7BFB">
        <w:rPr>
          <w:rFonts w:ascii="Garamond" w:hAnsi="Garamond"/>
          <w:bCs/>
          <w:color w:val="auto"/>
          <w:sz w:val="28"/>
          <w:szCs w:val="28"/>
        </w:rPr>
        <w:t>arangoni</w:t>
      </w: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  <w:u w:val="single"/>
        </w:rPr>
      </w:pPr>
    </w:p>
    <w:p w:rsidR="00FD7BFB" w:rsidRPr="00FD7BFB" w:rsidRDefault="00FD7BFB" w:rsidP="00FD7BF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olor w:val="auto"/>
          <w:sz w:val="28"/>
          <w:szCs w:val="28"/>
          <w:u w:val="single"/>
        </w:rPr>
      </w:pPr>
      <w:r w:rsidRPr="00FD7BFB">
        <w:rPr>
          <w:rFonts w:ascii="Garamond" w:hAnsi="Garamond"/>
          <w:b/>
          <w:bCs/>
          <w:color w:val="auto"/>
          <w:sz w:val="28"/>
          <w:szCs w:val="28"/>
          <w:u w:val="single"/>
        </w:rPr>
        <w:t>Presentazione risultati dei lavori di gruppo</w:t>
      </w: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081A70">
        <w:rPr>
          <w:rFonts w:ascii="Garamond" w:hAnsi="Garamond"/>
          <w:b/>
          <w:bCs/>
          <w:color w:val="auto"/>
          <w:sz w:val="28"/>
          <w:szCs w:val="28"/>
        </w:rPr>
        <w:t>Ore 15.45</w:t>
      </w:r>
      <w:r w:rsidRPr="00081A70">
        <w:rPr>
          <w:rFonts w:ascii="Garamond" w:hAnsi="Garamond"/>
          <w:b/>
          <w:bCs/>
          <w:color w:val="auto"/>
          <w:sz w:val="28"/>
          <w:szCs w:val="28"/>
        </w:rPr>
        <w:tab/>
      </w: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081A70">
        <w:rPr>
          <w:rFonts w:ascii="Garamond" w:hAnsi="Garamond"/>
          <w:b/>
          <w:bCs/>
          <w:color w:val="auto"/>
          <w:sz w:val="28"/>
          <w:szCs w:val="28"/>
        </w:rPr>
        <w:t>Riorganizzazione del territorio: province, città metropolitane, unioni di comuni. Quale futuro per l’ente locale?</w:t>
      </w: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FD7BFB">
        <w:rPr>
          <w:rFonts w:ascii="Garamond" w:hAnsi="Garamond"/>
          <w:b/>
          <w:bCs/>
          <w:color w:val="auto"/>
          <w:sz w:val="28"/>
          <w:szCs w:val="28"/>
        </w:rPr>
        <w:t xml:space="preserve">Ore 16.15 </w:t>
      </w: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FD7BFB">
        <w:rPr>
          <w:rFonts w:ascii="Garamond" w:hAnsi="Garamond"/>
          <w:b/>
          <w:bCs/>
          <w:color w:val="auto"/>
          <w:sz w:val="28"/>
          <w:szCs w:val="28"/>
        </w:rPr>
        <w:t xml:space="preserve">Smart </w:t>
      </w:r>
      <w:proofErr w:type="spellStart"/>
      <w:r w:rsidRPr="00FD7BFB">
        <w:rPr>
          <w:rFonts w:ascii="Garamond" w:hAnsi="Garamond"/>
          <w:b/>
          <w:bCs/>
          <w:color w:val="auto"/>
          <w:sz w:val="28"/>
          <w:szCs w:val="28"/>
        </w:rPr>
        <w:t>cities</w:t>
      </w:r>
      <w:proofErr w:type="spellEnd"/>
      <w:r w:rsidRPr="00FD7BFB">
        <w:rPr>
          <w:rFonts w:ascii="Garamond" w:hAnsi="Garamond"/>
          <w:b/>
          <w:bCs/>
          <w:color w:val="auto"/>
          <w:sz w:val="28"/>
          <w:szCs w:val="28"/>
        </w:rPr>
        <w:t xml:space="preserve"> or </w:t>
      </w:r>
      <w:proofErr w:type="spellStart"/>
      <w:r w:rsidRPr="00FD7BFB">
        <w:rPr>
          <w:rFonts w:ascii="Garamond" w:hAnsi="Garamond"/>
          <w:b/>
          <w:bCs/>
          <w:color w:val="auto"/>
          <w:sz w:val="28"/>
          <w:szCs w:val="28"/>
        </w:rPr>
        <w:t>citizens</w:t>
      </w:r>
      <w:proofErr w:type="spellEnd"/>
      <w:r w:rsidRPr="00FD7BFB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proofErr w:type="spellStart"/>
      <w:r w:rsidRPr="00FD7BFB">
        <w:rPr>
          <w:rFonts w:ascii="Garamond" w:hAnsi="Garamond"/>
          <w:b/>
          <w:bCs/>
          <w:color w:val="auto"/>
          <w:sz w:val="28"/>
          <w:szCs w:val="28"/>
        </w:rPr>
        <w:t>smart</w:t>
      </w:r>
      <w:proofErr w:type="spellEnd"/>
      <w:r w:rsidRPr="00FD7BFB">
        <w:rPr>
          <w:rFonts w:ascii="Garamond" w:hAnsi="Garamond"/>
          <w:b/>
          <w:bCs/>
          <w:color w:val="auto"/>
          <w:sz w:val="28"/>
          <w:szCs w:val="28"/>
        </w:rPr>
        <w:t>?</w:t>
      </w: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081A70">
        <w:rPr>
          <w:rFonts w:ascii="Garamond" w:hAnsi="Garamond"/>
          <w:b/>
          <w:bCs/>
          <w:color w:val="auto"/>
          <w:sz w:val="28"/>
          <w:szCs w:val="28"/>
        </w:rPr>
        <w:t>Ore 16.45</w:t>
      </w:r>
      <w:r w:rsidRPr="00081A70">
        <w:rPr>
          <w:rFonts w:ascii="Garamond" w:hAnsi="Garamond"/>
          <w:b/>
          <w:bCs/>
          <w:color w:val="auto"/>
          <w:sz w:val="28"/>
          <w:szCs w:val="28"/>
        </w:rPr>
        <w:tab/>
      </w: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081A70">
        <w:rPr>
          <w:rFonts w:ascii="Garamond" w:hAnsi="Garamond"/>
          <w:b/>
          <w:bCs/>
          <w:color w:val="auto"/>
          <w:sz w:val="28"/>
          <w:szCs w:val="28"/>
        </w:rPr>
        <w:t>Enti locali e cultura della legalità: Percorsi per la promozione della giustizia sociale</w:t>
      </w: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i/>
          <w:color w:val="auto"/>
          <w:sz w:val="28"/>
          <w:szCs w:val="28"/>
        </w:rPr>
      </w:pPr>
      <w:r w:rsidRPr="00FD7BFB">
        <w:rPr>
          <w:rFonts w:ascii="Garamond" w:hAnsi="Garamond"/>
          <w:b/>
          <w:bCs/>
          <w:i/>
          <w:color w:val="auto"/>
          <w:sz w:val="28"/>
          <w:szCs w:val="28"/>
        </w:rPr>
        <w:t>La presentazione comprende anche il saluto e il commento dei rispettivi ospiti.</w:t>
      </w:r>
    </w:p>
    <w:p w:rsidR="00FD7BFB" w:rsidRPr="00FD7BFB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i/>
          <w:color w:val="auto"/>
          <w:sz w:val="28"/>
          <w:szCs w:val="28"/>
        </w:rPr>
      </w:pPr>
    </w:p>
    <w:p w:rsidR="00FD7BFB" w:rsidRPr="00081A70" w:rsidRDefault="00FD7BFB" w:rsidP="00FD7BFB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>
        <w:rPr>
          <w:rFonts w:ascii="Garamond" w:hAnsi="Garamond"/>
          <w:b/>
          <w:bCs/>
          <w:color w:val="auto"/>
          <w:sz w:val="28"/>
          <w:szCs w:val="28"/>
        </w:rPr>
        <w:t xml:space="preserve">Ore 17.30 </w:t>
      </w:r>
      <w:r w:rsidRPr="00FD7BFB">
        <w:rPr>
          <w:rFonts w:ascii="Garamond" w:hAnsi="Garamond"/>
          <w:bCs/>
          <w:color w:val="auto"/>
          <w:sz w:val="28"/>
          <w:szCs w:val="28"/>
        </w:rPr>
        <w:t>Brindisi e buffet conclusivo.</w:t>
      </w:r>
    </w:p>
    <w:p w:rsidR="00E8107C" w:rsidRDefault="00E8107C" w:rsidP="00E8107C"/>
    <w:sectPr w:rsidR="00E8107C" w:rsidSect="00353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7B" w:rsidRDefault="00143D7B" w:rsidP="00E573AC">
      <w:r>
        <w:separator/>
      </w:r>
    </w:p>
  </w:endnote>
  <w:endnote w:type="continuationSeparator" w:id="0">
    <w:p w:rsidR="00143D7B" w:rsidRDefault="00143D7B" w:rsidP="00E5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89" w:rsidRDefault="00CE0A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1" w:rsidRDefault="00F60CC1" w:rsidP="00F60CC1"/>
  <w:p w:rsidR="0025603F" w:rsidRDefault="00F60CC1" w:rsidP="00F60CC1">
    <w:pPr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 w:rsidRPr="00E8107C">
      <w:rPr>
        <w:rFonts w:ascii="Arial Narrow" w:hAnsi="Arial Narrow"/>
        <w:i/>
        <w:sz w:val="20"/>
      </w:rPr>
      <w:t xml:space="preserve">c/o </w:t>
    </w:r>
    <w:r w:rsidR="0025603F">
      <w:rPr>
        <w:rFonts w:ascii="Arial Narrow" w:hAnsi="Arial Narrow"/>
        <w:i/>
        <w:sz w:val="20"/>
      </w:rPr>
      <w:t>Ufficio per la Pastorale sociale e del lavoro, giustizia e pace, salvaguardia del creato</w:t>
    </w:r>
  </w:p>
  <w:p w:rsidR="00CE0A89" w:rsidRDefault="00F60CC1" w:rsidP="00F60CC1">
    <w:pPr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 w:rsidRPr="00E8107C">
      <w:rPr>
        <w:rFonts w:ascii="Arial Narrow" w:hAnsi="Arial Narrow"/>
        <w:i/>
        <w:sz w:val="20"/>
      </w:rPr>
      <w:t xml:space="preserve">Casa San Pio X, Via Vescovado 29, 35141 PADOVA. Tel e fax 049 8771705; </w:t>
    </w:r>
  </w:p>
  <w:p w:rsidR="00F60CC1" w:rsidRPr="00E8107C" w:rsidRDefault="00F60CC1" w:rsidP="00F60CC1">
    <w:pPr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 w:rsidRPr="00E8107C">
      <w:rPr>
        <w:rFonts w:ascii="Arial Narrow" w:hAnsi="Arial Narrow"/>
        <w:i/>
        <w:sz w:val="20"/>
      </w:rPr>
      <w:t xml:space="preserve">e-mail </w:t>
    </w:r>
    <w:r w:rsidR="00CE0A89">
      <w:rPr>
        <w:rFonts w:ascii="Arial Narrow" w:hAnsi="Arial Narrow"/>
        <w:i/>
        <w:sz w:val="20"/>
      </w:rPr>
      <w:t>pastoralesociale@diocesipadova.it; sito: www.fispadova.it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89" w:rsidRDefault="00CE0A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7B" w:rsidRDefault="00143D7B" w:rsidP="00E573AC">
      <w:r>
        <w:separator/>
      </w:r>
    </w:p>
  </w:footnote>
  <w:footnote w:type="continuationSeparator" w:id="0">
    <w:p w:rsidR="00143D7B" w:rsidRDefault="00143D7B" w:rsidP="00E5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89" w:rsidRDefault="00CE0A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AC" w:rsidRPr="0025603F" w:rsidRDefault="00E573AC" w:rsidP="0025603F">
    <w:pPr>
      <w:pBdr>
        <w:bottom w:val="single" w:sz="8" w:space="1" w:color="0070C0"/>
      </w:pBdr>
      <w:jc w:val="center"/>
      <w:rPr>
        <w:rFonts w:ascii="Arial Narrow" w:hAnsi="Arial Narrow"/>
        <w:sz w:val="28"/>
      </w:rPr>
    </w:pPr>
    <w:r w:rsidRPr="0025603F">
      <w:rPr>
        <w:rFonts w:ascii="Arial Narrow" w:hAnsi="Arial Narrow"/>
        <w:sz w:val="28"/>
      </w:rPr>
      <w:t>Diocesi di Padova</w:t>
    </w:r>
  </w:p>
  <w:p w:rsidR="0025603F" w:rsidRPr="0025603F" w:rsidRDefault="0025603F" w:rsidP="0025603F">
    <w:pPr>
      <w:pStyle w:val="Intestazione"/>
      <w:jc w:val="center"/>
      <w:rPr>
        <w:rFonts w:ascii="Arial Narrow" w:hAnsi="Arial Narrow"/>
        <w:b/>
        <w:i/>
        <w:sz w:val="36"/>
      </w:rPr>
    </w:pPr>
    <w:r>
      <w:rPr>
        <w:rFonts w:ascii="Arial Narrow" w:hAnsi="Arial Narrow"/>
        <w:b/>
        <w:i/>
        <w:sz w:val="36"/>
      </w:rPr>
      <w:t>F</w:t>
    </w:r>
    <w:r w:rsidR="00163A21">
      <w:rPr>
        <w:rFonts w:ascii="Arial Narrow" w:hAnsi="Arial Narrow"/>
        <w:b/>
        <w:i/>
        <w:sz w:val="36"/>
      </w:rPr>
      <w:t>ISP</w:t>
    </w:r>
  </w:p>
  <w:p w:rsidR="00E573AC" w:rsidRDefault="0049262F" w:rsidP="00E573AC">
    <w:pPr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41.45pt">
          <v:imagedata r:id="rId1" o:title="Logoscuola"/>
        </v:shape>
      </w:pict>
    </w:r>
  </w:p>
  <w:p w:rsidR="00E573AC" w:rsidRPr="0025603F" w:rsidRDefault="0025603F" w:rsidP="0025603F">
    <w:pPr>
      <w:pStyle w:val="Intestazione"/>
      <w:jc w:val="center"/>
      <w:rPr>
        <w:rFonts w:ascii="Arial Narrow" w:hAnsi="Arial Narrow"/>
        <w:i/>
        <w:sz w:val="28"/>
      </w:rPr>
    </w:pPr>
    <w:r w:rsidRPr="0025603F">
      <w:rPr>
        <w:rFonts w:ascii="Arial Narrow" w:hAnsi="Arial Narrow"/>
        <w:i/>
        <w:sz w:val="28"/>
      </w:rPr>
      <w:t>Formazione all’impegno sociale e politico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89" w:rsidRDefault="00CE0A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CA"/>
    <w:rsid w:val="000B563B"/>
    <w:rsid w:val="00143D7B"/>
    <w:rsid w:val="001636AC"/>
    <w:rsid w:val="00163A21"/>
    <w:rsid w:val="001E0424"/>
    <w:rsid w:val="0025603F"/>
    <w:rsid w:val="00353C8D"/>
    <w:rsid w:val="003718CA"/>
    <w:rsid w:val="00396EF8"/>
    <w:rsid w:val="004663CA"/>
    <w:rsid w:val="0049262F"/>
    <w:rsid w:val="004C6DCE"/>
    <w:rsid w:val="00657B70"/>
    <w:rsid w:val="00836D13"/>
    <w:rsid w:val="00B71523"/>
    <w:rsid w:val="00C11025"/>
    <w:rsid w:val="00CE0A89"/>
    <w:rsid w:val="00DD7E80"/>
    <w:rsid w:val="00DE686A"/>
    <w:rsid w:val="00E573AC"/>
    <w:rsid w:val="00E6053E"/>
    <w:rsid w:val="00E72E2D"/>
    <w:rsid w:val="00E8107C"/>
    <w:rsid w:val="00F60CC1"/>
    <w:rsid w:val="00F63822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DCE"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C6DC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C6D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4C6DCE"/>
    <w:rPr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C6DCE"/>
    <w:pPr>
      <w:ind w:left="720"/>
      <w:contextualSpacing/>
    </w:pPr>
  </w:style>
  <w:style w:type="paragraph" w:customStyle="1" w:styleId="Stile1">
    <w:name w:val="Stile1"/>
    <w:basedOn w:val="Normale"/>
    <w:qFormat/>
    <w:rsid w:val="004C6DCE"/>
    <w:pPr>
      <w:spacing w:after="80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7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3AC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73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3AC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E0A89"/>
    <w:rPr>
      <w:color w:val="0000FF"/>
      <w:u w:val="single"/>
    </w:rPr>
  </w:style>
  <w:style w:type="paragraph" w:styleId="NormaleWeb">
    <w:name w:val="Normal (Web)"/>
    <w:basedOn w:val="Normale"/>
    <w:uiPriority w:val="99"/>
    <w:rsid w:val="00FD7BFB"/>
    <w:pPr>
      <w:spacing w:before="100" w:beforeAutospacing="1" w:after="100" w:afterAutospacing="1"/>
    </w:pPr>
    <w:rPr>
      <w:rFonts w:eastAsia="Times New Roman"/>
      <w:color w:val="00000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%20Livio\Desktop\Carta%20intestata%20FIS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FISP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 Sociale</dc:creator>
  <cp:keywords/>
  <dc:description/>
  <cp:lastModifiedBy>Pastorale Sociale</cp:lastModifiedBy>
  <cp:revision>3</cp:revision>
  <cp:lastPrinted>2014-04-03T14:05:00Z</cp:lastPrinted>
  <dcterms:created xsi:type="dcterms:W3CDTF">2014-04-03T13:48:00Z</dcterms:created>
  <dcterms:modified xsi:type="dcterms:W3CDTF">2014-04-03T14:05:00Z</dcterms:modified>
</cp:coreProperties>
</file>